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B76A" w14:textId="77777777" w:rsidR="0010126D" w:rsidRDefault="00665532" w:rsidP="00665532">
      <w:pPr>
        <w:pStyle w:val="Titel"/>
        <w:spacing w:after="0"/>
      </w:pPr>
      <w:r>
        <w:t xml:space="preserve">Stage opdrachten </w:t>
      </w:r>
    </w:p>
    <w:p w14:paraId="084C3784" w14:textId="77777777" w:rsidR="00362027" w:rsidRDefault="0010126D" w:rsidP="00665532">
      <w:pPr>
        <w:pStyle w:val="Titel"/>
        <w:spacing w:after="0"/>
      </w:pPr>
      <w:r>
        <w:t>P</w:t>
      </w:r>
      <w:r w:rsidR="00665532">
        <w:t xml:space="preserve">eriode </w:t>
      </w:r>
      <w:r w:rsidR="00362027">
        <w:t xml:space="preserve">10 </w:t>
      </w:r>
    </w:p>
    <w:p w14:paraId="16D03DCA" w14:textId="170562F9" w:rsidR="00665532" w:rsidRDefault="00362027" w:rsidP="00665532">
      <w:pPr>
        <w:pStyle w:val="Titel"/>
        <w:spacing w:after="0"/>
      </w:pPr>
      <w:r>
        <w:t xml:space="preserve">Begeleiding </w:t>
      </w:r>
      <w:r w:rsidR="00D6716B">
        <w:t>(</w:t>
      </w:r>
      <w:r>
        <w:t>nieuwe</w:t>
      </w:r>
      <w:r w:rsidR="00D6716B">
        <w:t>)</w:t>
      </w:r>
      <w:r>
        <w:t xml:space="preserve"> medewerkers</w:t>
      </w:r>
    </w:p>
    <w:p w14:paraId="7770D6BA" w14:textId="77777777" w:rsidR="0010126D" w:rsidRDefault="0010126D" w:rsidP="00665532">
      <w:pPr>
        <w:spacing w:after="0"/>
      </w:pPr>
    </w:p>
    <w:p w14:paraId="05143BBC" w14:textId="77777777" w:rsidR="00665532" w:rsidRDefault="00665532" w:rsidP="00665532">
      <w:pPr>
        <w:spacing w:after="0"/>
      </w:pPr>
    </w:p>
    <w:p w14:paraId="74444D6C" w14:textId="77777777" w:rsidR="00665532" w:rsidRDefault="00665532" w:rsidP="00665532">
      <w:pPr>
        <w:pStyle w:val="Kop1"/>
        <w:spacing w:before="0"/>
      </w:pPr>
      <w:r>
        <w:t>Doel:</w:t>
      </w:r>
    </w:p>
    <w:p w14:paraId="7B5B15ED" w14:textId="3B463ED4" w:rsidR="00665532" w:rsidRDefault="003B7687" w:rsidP="00665532">
      <w:pPr>
        <w:spacing w:after="0"/>
      </w:pPr>
      <w:r>
        <w:t xml:space="preserve">Aan het einde van deze opdracht heeft de student kennis van de werkzaamheden en kan hier een personeelsplanning voor maken. Op basis van deze planning </w:t>
      </w:r>
      <w:r w:rsidR="00D6716B">
        <w:t xml:space="preserve">kan je medewerkers begeleiden en aansturen zodat doelen behaald worden. </w:t>
      </w:r>
    </w:p>
    <w:p w14:paraId="2978E350" w14:textId="77777777" w:rsidR="008E5CCC" w:rsidRDefault="008E5CCC" w:rsidP="00665532">
      <w:pPr>
        <w:spacing w:after="0"/>
      </w:pPr>
    </w:p>
    <w:p w14:paraId="7065224D" w14:textId="77777777" w:rsidR="00665532" w:rsidRDefault="00665532" w:rsidP="00665532">
      <w:pPr>
        <w:pStyle w:val="Kop1"/>
        <w:spacing w:before="0"/>
      </w:pPr>
      <w:r>
        <w:t xml:space="preserve">Oriëntatie </w:t>
      </w:r>
    </w:p>
    <w:p w14:paraId="72E1D1E4" w14:textId="2ED08A20" w:rsidR="00665532" w:rsidRDefault="00665532" w:rsidP="00665532">
      <w:pPr>
        <w:spacing w:after="0"/>
      </w:pPr>
      <w:r>
        <w:t xml:space="preserve">Je gaat </w:t>
      </w:r>
      <w:r w:rsidR="000A280E">
        <w:t>jouw</w:t>
      </w:r>
      <w:r>
        <w:t xml:space="preserve"> </w:t>
      </w:r>
      <w:r w:rsidR="00676ED7">
        <w:t xml:space="preserve">opgedane </w:t>
      </w:r>
      <w:r>
        <w:t xml:space="preserve">vaardigheden </w:t>
      </w:r>
      <w:r w:rsidR="00676ED7">
        <w:t>toepassen op</w:t>
      </w:r>
      <w:r>
        <w:t xml:space="preserve"> </w:t>
      </w:r>
      <w:r w:rsidR="002F754B">
        <w:t xml:space="preserve">het </w:t>
      </w:r>
      <w:r w:rsidR="000A280E">
        <w:t xml:space="preserve">onderdeel </w:t>
      </w:r>
      <w:r w:rsidR="00676ED7">
        <w:t xml:space="preserve">van </w:t>
      </w:r>
      <w:r>
        <w:t>je ‘Proeve van Bekwaamheid’</w:t>
      </w:r>
      <w:r w:rsidR="00676ED7">
        <w:t xml:space="preserve">. Deze </w:t>
      </w:r>
      <w:r>
        <w:t xml:space="preserve">moet </w:t>
      </w:r>
      <w:r w:rsidR="00676ED7">
        <w:t xml:space="preserve">je </w:t>
      </w:r>
      <w:r>
        <w:t xml:space="preserve">beheersen </w:t>
      </w:r>
      <w:r w:rsidR="00676ED7">
        <w:t xml:space="preserve">en </w:t>
      </w:r>
      <w:r w:rsidR="00ED4CF8">
        <w:t xml:space="preserve">kunnen </w:t>
      </w:r>
      <w:r>
        <w:t xml:space="preserve">uitvoeren. Je gebruikt daarvoor de kennis en vaardigheden die je op school </w:t>
      </w:r>
      <w:r w:rsidR="00ED4CF8">
        <w:t>en stagebedrijf hebt geleerd</w:t>
      </w:r>
      <w:r>
        <w:t>.</w:t>
      </w:r>
    </w:p>
    <w:p w14:paraId="4E9FF26B" w14:textId="77777777" w:rsidR="008E5CCC" w:rsidRDefault="008E5CCC" w:rsidP="00665532">
      <w:pPr>
        <w:spacing w:after="0"/>
      </w:pPr>
    </w:p>
    <w:p w14:paraId="5C3E03A6" w14:textId="681F4E93" w:rsidR="00665532" w:rsidRDefault="002370EB" w:rsidP="00665532">
      <w:pPr>
        <w:pStyle w:val="Kop1"/>
        <w:spacing w:before="0"/>
      </w:pPr>
      <w:r>
        <w:t>De opdracht</w:t>
      </w:r>
    </w:p>
    <w:p w14:paraId="29CF21AD" w14:textId="45FA490F" w:rsidR="00925399" w:rsidRDefault="00665532" w:rsidP="00D4747A">
      <w:pPr>
        <w:pStyle w:val="Kop2"/>
        <w:spacing w:before="0"/>
      </w:pPr>
      <w:r>
        <w:t>Uitvoeren van de vaardigheden</w:t>
      </w:r>
    </w:p>
    <w:p w14:paraId="75DD8DEA" w14:textId="5C8977CD" w:rsidR="004D5164" w:rsidRDefault="00665532" w:rsidP="00C2174A">
      <w:pPr>
        <w:spacing w:after="0"/>
      </w:pPr>
      <w:r>
        <w:t xml:space="preserve">Maak een afspraak met je stagebegeleider </w:t>
      </w:r>
      <w:r w:rsidR="007F2181">
        <w:t>aan het begin van je stage</w:t>
      </w:r>
      <w:r w:rsidR="00D4747A">
        <w:t>periode</w:t>
      </w:r>
      <w:r w:rsidR="007F2181">
        <w:t xml:space="preserve"> </w:t>
      </w:r>
      <w:r>
        <w:t xml:space="preserve">en bespreek </w:t>
      </w:r>
      <w:r w:rsidR="007F2181">
        <w:t xml:space="preserve">hoe </w:t>
      </w:r>
      <w:r>
        <w:t>de onderstaande vaardigheden</w:t>
      </w:r>
      <w:r w:rsidR="00105B5B">
        <w:t>/onderwerpen</w:t>
      </w:r>
      <w:r w:rsidR="007F2181">
        <w:t xml:space="preserve"> bij jou stagebedrijf </w:t>
      </w:r>
      <w:r w:rsidR="00EE129A">
        <w:t>worden ingezet/toegepast</w:t>
      </w:r>
      <w:r w:rsidR="00286CEF">
        <w:t>, daarna ga je het zelf uitvoeren</w:t>
      </w:r>
      <w:r>
        <w:t>:</w:t>
      </w:r>
    </w:p>
    <w:p w14:paraId="4E52C2F0" w14:textId="05285793" w:rsidR="00F1519A" w:rsidRDefault="005527CB" w:rsidP="00F1519A">
      <w:pPr>
        <w:pStyle w:val="Kop3"/>
      </w:pPr>
      <w:r>
        <w:t xml:space="preserve">Je gaat </w:t>
      </w:r>
      <w:r w:rsidR="008F70C0">
        <w:t>drie dagen (hoeft niet aaneengesloten) leiding geven en mensen aansturen. Maak een duidelijke personeelsplanning voor die dag</w:t>
      </w:r>
      <w:r w:rsidR="00EB581C">
        <w:t>(en)</w:t>
      </w:r>
      <w:r w:rsidR="004235BA">
        <w:t xml:space="preserve"> voorzien van werkzaamheden, zet prioriteiten bovenaan</w:t>
      </w:r>
      <w:r w:rsidR="008F70C0">
        <w:t xml:space="preserve">. Organiseer een werkoverleg om je medewerkers te informeren over de planning en </w:t>
      </w:r>
      <w:r w:rsidR="0030670B">
        <w:t xml:space="preserve">stuur de medewerkers aan waar nodig.  </w:t>
      </w:r>
      <w:r w:rsidR="00E4654F">
        <w:t>Omschrijf hoe</w:t>
      </w:r>
      <w:r w:rsidR="002451D7">
        <w:t xml:space="preserve"> je</w:t>
      </w:r>
      <w:r w:rsidR="00E4654F">
        <w:t xml:space="preserve"> onderstaande vaardigheden hebt uitgevoerd doormiddel van tekst en afbeeldingen. </w:t>
      </w:r>
    </w:p>
    <w:p w14:paraId="6C1F9FA4" w14:textId="47EE83CC" w:rsidR="00F1519A" w:rsidRPr="00F1519A" w:rsidRDefault="00F1519A" w:rsidP="00F1519A">
      <w:pPr>
        <w:pStyle w:val="Kop3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Aansturen</w:t>
      </w:r>
    </w:p>
    <w:p w14:paraId="795F1006" w14:textId="3FE2B8BD" w:rsidR="003A4F8C" w:rsidRDefault="00FE2F13" w:rsidP="003A4F8C">
      <w:pPr>
        <w:pStyle w:val="Lijstalinea"/>
        <w:numPr>
          <w:ilvl w:val="0"/>
          <w:numId w:val="14"/>
        </w:num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H</w:t>
      </w:r>
      <w:r w:rsidR="002451D7">
        <w:rPr>
          <w:rFonts w:eastAsia="Times New Roman" w:cstheme="minorHAnsi"/>
          <w:lang w:eastAsia="nl-NL"/>
        </w:rPr>
        <w:t>et omzetten van</w:t>
      </w:r>
      <w:r>
        <w:rPr>
          <w:rFonts w:eastAsia="Times New Roman" w:cstheme="minorHAnsi"/>
          <w:lang w:eastAsia="nl-NL"/>
        </w:rPr>
        <w:t xml:space="preserve"> t</w:t>
      </w:r>
      <w:r w:rsidR="004D5164" w:rsidRPr="00E807A9">
        <w:rPr>
          <w:rFonts w:eastAsia="Times New Roman" w:cstheme="minorHAnsi"/>
          <w:lang w:eastAsia="nl-NL"/>
        </w:rPr>
        <w:t>aakopdrachten naar instructies</w:t>
      </w:r>
      <w:r w:rsidR="00CE5B0E">
        <w:rPr>
          <w:rFonts w:eastAsia="Times New Roman" w:cstheme="minorHAnsi"/>
          <w:lang w:eastAsia="nl-NL"/>
        </w:rPr>
        <w:t>;</w:t>
      </w:r>
      <w:r w:rsidR="004D5164" w:rsidRPr="00E807A9">
        <w:rPr>
          <w:rFonts w:eastAsia="Times New Roman" w:cstheme="minorHAnsi"/>
          <w:lang w:eastAsia="nl-NL"/>
        </w:rPr>
        <w:t xml:space="preserve"> </w:t>
      </w:r>
    </w:p>
    <w:p w14:paraId="34B89CF6" w14:textId="73515667" w:rsidR="003A4F8C" w:rsidRDefault="003A4F8C" w:rsidP="003A4F8C">
      <w:pPr>
        <w:pStyle w:val="Lijstalinea"/>
        <w:numPr>
          <w:ilvl w:val="0"/>
          <w:numId w:val="14"/>
        </w:num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Het a</w:t>
      </w:r>
      <w:r w:rsidR="004D5164" w:rsidRPr="003A4F8C">
        <w:rPr>
          <w:rFonts w:eastAsia="Times New Roman" w:cstheme="minorHAnsi"/>
          <w:lang w:eastAsia="nl-NL"/>
        </w:rPr>
        <w:t>ansturen en bijsturen</w:t>
      </w:r>
      <w:r>
        <w:rPr>
          <w:rFonts w:eastAsia="Times New Roman" w:cstheme="minorHAnsi"/>
          <w:lang w:eastAsia="nl-NL"/>
        </w:rPr>
        <w:t xml:space="preserve"> van medewerkers</w:t>
      </w:r>
      <w:r w:rsidR="00CE5B0E">
        <w:rPr>
          <w:rFonts w:eastAsia="Times New Roman" w:cstheme="minorHAnsi"/>
          <w:lang w:eastAsia="nl-NL"/>
        </w:rPr>
        <w:t>;</w:t>
      </w:r>
    </w:p>
    <w:p w14:paraId="126CA89A" w14:textId="57852B8E" w:rsidR="00CE5B0E" w:rsidRPr="00CE5B0E" w:rsidRDefault="00CE5B0E" w:rsidP="00CE5B0E">
      <w:pPr>
        <w:pStyle w:val="Lijstalinea"/>
        <w:numPr>
          <w:ilvl w:val="0"/>
          <w:numId w:val="14"/>
        </w:numPr>
        <w:rPr>
          <w:rFonts w:eastAsia="Times New Roman" w:cstheme="minorHAnsi"/>
          <w:lang w:eastAsia="nl-NL"/>
        </w:rPr>
      </w:pPr>
      <w:r w:rsidRPr="00E807A9">
        <w:rPr>
          <w:rFonts w:eastAsia="Times New Roman" w:cstheme="minorHAnsi"/>
          <w:lang w:eastAsia="nl-NL"/>
        </w:rPr>
        <w:t>Feedback geven in samenwerking- en begeleidingssituaties</w:t>
      </w:r>
      <w:r w:rsidR="00286CEF">
        <w:rPr>
          <w:rFonts w:eastAsia="Times New Roman" w:cstheme="minorHAnsi"/>
          <w:lang w:eastAsia="nl-NL"/>
        </w:rPr>
        <w:t>;</w:t>
      </w:r>
    </w:p>
    <w:p w14:paraId="00C7D1E3" w14:textId="003F73CC" w:rsidR="003A4F8C" w:rsidRDefault="00E4654F" w:rsidP="003A4F8C">
      <w:pPr>
        <w:pStyle w:val="Lijstalinea"/>
        <w:numPr>
          <w:ilvl w:val="0"/>
          <w:numId w:val="14"/>
        </w:num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M</w:t>
      </w:r>
      <w:r w:rsidR="003A4F8C">
        <w:rPr>
          <w:rFonts w:eastAsia="Times New Roman" w:cstheme="minorHAnsi"/>
          <w:lang w:eastAsia="nl-NL"/>
        </w:rPr>
        <w:t xml:space="preserve">edewerkers </w:t>
      </w:r>
      <w:r>
        <w:rPr>
          <w:rFonts w:eastAsia="Times New Roman" w:cstheme="minorHAnsi"/>
          <w:lang w:eastAsia="nl-NL"/>
        </w:rPr>
        <w:t>motiveren;</w:t>
      </w:r>
    </w:p>
    <w:p w14:paraId="76B634AD" w14:textId="21BE8719" w:rsidR="00F1519A" w:rsidRPr="00F1519A" w:rsidRDefault="00F1519A" w:rsidP="00F1519A">
      <w:pPr>
        <w:pStyle w:val="Kop3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Werkoverleg</w:t>
      </w:r>
    </w:p>
    <w:p w14:paraId="05918567" w14:textId="2EF5AB25" w:rsidR="003A4F8C" w:rsidRDefault="003A4F8C" w:rsidP="003A4F8C">
      <w:pPr>
        <w:pStyle w:val="Lijstalinea"/>
        <w:numPr>
          <w:ilvl w:val="0"/>
          <w:numId w:val="14"/>
        </w:num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Het o</w:t>
      </w:r>
      <w:r w:rsidR="004D5164" w:rsidRPr="003A4F8C">
        <w:rPr>
          <w:rFonts w:eastAsia="Times New Roman" w:cstheme="minorHAnsi"/>
          <w:lang w:eastAsia="nl-NL"/>
        </w:rPr>
        <w:t>rganiseren en leiden van een werkoverleg</w:t>
      </w:r>
      <w:r w:rsidR="00286CEF">
        <w:rPr>
          <w:rFonts w:eastAsia="Times New Roman" w:cstheme="minorHAnsi"/>
          <w:lang w:eastAsia="nl-NL"/>
        </w:rPr>
        <w:t>;</w:t>
      </w:r>
    </w:p>
    <w:p w14:paraId="372430A7" w14:textId="51F783A1" w:rsidR="00002FE3" w:rsidRDefault="00002FE3" w:rsidP="003A4F8C">
      <w:pPr>
        <w:pStyle w:val="Lijstalinea"/>
        <w:numPr>
          <w:ilvl w:val="0"/>
          <w:numId w:val="14"/>
        </w:num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Het toelichten van je werk- en personeelsplanning;</w:t>
      </w:r>
    </w:p>
    <w:p w14:paraId="0289AE78" w14:textId="21B3717A" w:rsidR="003A4F8C" w:rsidRDefault="004D5164" w:rsidP="003A4F8C">
      <w:pPr>
        <w:pStyle w:val="Lijstalinea"/>
        <w:numPr>
          <w:ilvl w:val="0"/>
          <w:numId w:val="14"/>
        </w:numPr>
        <w:rPr>
          <w:rFonts w:eastAsia="Times New Roman" w:cstheme="minorHAnsi"/>
          <w:lang w:eastAsia="nl-NL"/>
        </w:rPr>
      </w:pPr>
      <w:r w:rsidRPr="003A4F8C">
        <w:rPr>
          <w:rFonts w:eastAsia="Times New Roman" w:cstheme="minorHAnsi"/>
          <w:lang w:eastAsia="nl-NL"/>
        </w:rPr>
        <w:t>Overzicht hebben over de werkzaamheden van collega’s</w:t>
      </w:r>
      <w:r w:rsidR="00286CEF">
        <w:rPr>
          <w:rFonts w:eastAsia="Times New Roman" w:cstheme="minorHAnsi"/>
          <w:lang w:eastAsia="nl-NL"/>
        </w:rPr>
        <w:t>;</w:t>
      </w:r>
    </w:p>
    <w:p w14:paraId="3C025DFC" w14:textId="7C151049" w:rsidR="00286CEF" w:rsidRPr="00F1519A" w:rsidRDefault="00286CEF" w:rsidP="00286CEF">
      <w:pPr>
        <w:pStyle w:val="Lijstalinea"/>
        <w:numPr>
          <w:ilvl w:val="0"/>
          <w:numId w:val="14"/>
        </w:numPr>
        <w:ind w:left="360"/>
      </w:pPr>
      <w:r>
        <w:rPr>
          <w:rFonts w:eastAsia="Times New Roman" w:cstheme="minorHAnsi"/>
          <w:lang w:eastAsia="nl-NL"/>
        </w:rPr>
        <w:t>Het l</w:t>
      </w:r>
      <w:r w:rsidRPr="003A4F8C">
        <w:rPr>
          <w:rFonts w:eastAsia="Times New Roman" w:cstheme="minorHAnsi"/>
          <w:lang w:eastAsia="nl-NL"/>
        </w:rPr>
        <w:t>uisteren</w:t>
      </w:r>
      <w:r>
        <w:rPr>
          <w:rFonts w:eastAsia="Times New Roman" w:cstheme="minorHAnsi"/>
          <w:lang w:eastAsia="nl-NL"/>
        </w:rPr>
        <w:t xml:space="preserve"> naar én open staan voor,</w:t>
      </w:r>
      <w:r w:rsidRPr="003A4F8C">
        <w:rPr>
          <w:rFonts w:eastAsia="Times New Roman" w:cstheme="minorHAnsi"/>
          <w:lang w:eastAsia="nl-NL"/>
        </w:rPr>
        <w:t xml:space="preserve"> inbreng van </w:t>
      </w:r>
      <w:r>
        <w:rPr>
          <w:rFonts w:eastAsia="Times New Roman" w:cstheme="minorHAnsi"/>
          <w:lang w:eastAsia="nl-NL"/>
        </w:rPr>
        <w:t>medewerkers</w:t>
      </w:r>
      <w:r>
        <w:rPr>
          <w:rFonts w:eastAsia="Times New Roman" w:cstheme="minorHAnsi"/>
          <w:lang w:eastAsia="nl-NL"/>
        </w:rPr>
        <w:t>.</w:t>
      </w:r>
    </w:p>
    <w:p w14:paraId="01909F5E" w14:textId="77777777" w:rsidR="00FE2F13" w:rsidRDefault="00FE2F13" w:rsidP="00FE2F13">
      <w:pPr>
        <w:pStyle w:val="Lijstalinea"/>
        <w:ind w:left="366"/>
        <w:rPr>
          <w:rFonts w:eastAsia="Times New Roman" w:cstheme="minorHAnsi"/>
          <w:lang w:eastAsia="nl-NL"/>
        </w:rPr>
      </w:pPr>
    </w:p>
    <w:p w14:paraId="62B19257" w14:textId="784532A3" w:rsidR="00171CC1" w:rsidRDefault="00171CC1" w:rsidP="00171CC1">
      <w:pPr>
        <w:pStyle w:val="Kop2"/>
      </w:pPr>
      <w:r>
        <w:lastRenderedPageBreak/>
        <w:t>Werkwijze</w:t>
      </w:r>
    </w:p>
    <w:p w14:paraId="5C85C1F8" w14:textId="18E18B1E" w:rsidR="00171CC1" w:rsidRPr="00171CC1" w:rsidRDefault="00676ED7" w:rsidP="00171CC1">
      <w:pPr>
        <w:spacing w:after="0" w:line="240" w:lineRule="auto"/>
      </w:pPr>
      <w:r>
        <w:t>De volgorde van werken zijn:</w:t>
      </w:r>
    </w:p>
    <w:p w14:paraId="047DDC8D" w14:textId="499AEF8B" w:rsidR="00665532" w:rsidRDefault="00676ED7" w:rsidP="00171CC1">
      <w:pPr>
        <w:pStyle w:val="Lijstalinea"/>
        <w:numPr>
          <w:ilvl w:val="0"/>
          <w:numId w:val="11"/>
        </w:numPr>
        <w:spacing w:after="0" w:line="240" w:lineRule="auto"/>
      </w:pPr>
      <w:r>
        <w:t>Bespreek met je stagebegeleider h</w:t>
      </w:r>
      <w:r w:rsidR="00665532">
        <w:t>oe je de vaardigheden gaat uitvoeren.</w:t>
      </w:r>
    </w:p>
    <w:p w14:paraId="6B82B60F" w14:textId="5F6E7399" w:rsidR="00665532" w:rsidRDefault="00665532" w:rsidP="00480192">
      <w:pPr>
        <w:pStyle w:val="Lijstalinea"/>
        <w:numPr>
          <w:ilvl w:val="0"/>
          <w:numId w:val="11"/>
        </w:numPr>
        <w:spacing w:after="0"/>
      </w:pPr>
      <w:r>
        <w:t xml:space="preserve">Verzamel voor elke vaardigheid bewijslast om te laten zien dat je de vaardigheid hebt uitgevoerd. Denk hierbij aan afbeeldingen, filmmateriaal, korte verslaglegging enz.  </w:t>
      </w:r>
    </w:p>
    <w:p w14:paraId="3F200081" w14:textId="7E78AED1" w:rsidR="00A267B4" w:rsidRDefault="00A267B4" w:rsidP="00A267B4">
      <w:pPr>
        <w:pStyle w:val="Kop2"/>
      </w:pPr>
      <w:r>
        <w:t>Wat lever je in?</w:t>
      </w:r>
    </w:p>
    <w:p w14:paraId="6367A13E" w14:textId="6BCC44F8" w:rsidR="00665532" w:rsidRDefault="00A267B4" w:rsidP="00A267B4">
      <w:pPr>
        <w:spacing w:after="0"/>
      </w:pPr>
      <w:r>
        <w:t xml:space="preserve">Een verslag </w:t>
      </w:r>
      <w:r w:rsidR="00F85E13">
        <w:t>met daarin:</w:t>
      </w:r>
    </w:p>
    <w:p w14:paraId="58CCC0D9" w14:textId="4AF1D525" w:rsidR="00480192" w:rsidRDefault="00F85E13" w:rsidP="000B3DB3">
      <w:pPr>
        <w:pStyle w:val="Lijstalinea"/>
        <w:numPr>
          <w:ilvl w:val="0"/>
          <w:numId w:val="8"/>
        </w:numPr>
        <w:spacing w:after="0"/>
      </w:pPr>
      <w:r>
        <w:t>Bewijs voor elke vaardigheid die je hebt uitgevoerd. Dit kunnen foto’s, filmpjes of een korte verslaglegging zijn.</w:t>
      </w:r>
      <w:r w:rsidR="00BD1F52">
        <w:t xml:space="preserve"> Je kunt overleg voeren met je docent welke keuze in jouw geval het beste bij de opdracht past;</w:t>
      </w:r>
    </w:p>
    <w:p w14:paraId="3A8ABA98" w14:textId="3C0C132C" w:rsidR="00676ED7" w:rsidRDefault="00676ED7" w:rsidP="000B3DB3">
      <w:pPr>
        <w:pStyle w:val="Lijstalinea"/>
        <w:numPr>
          <w:ilvl w:val="0"/>
          <w:numId w:val="8"/>
        </w:numPr>
        <w:spacing w:after="0"/>
      </w:pPr>
      <w:r>
        <w:t>Het bewijs lever je bij voorkeur in per mail van jouw docent;</w:t>
      </w:r>
    </w:p>
    <w:p w14:paraId="1EB3D064" w14:textId="2D187424" w:rsidR="00171CC1" w:rsidRDefault="00171CC1" w:rsidP="000B3DB3">
      <w:pPr>
        <w:pStyle w:val="Lijstalinea"/>
        <w:numPr>
          <w:ilvl w:val="0"/>
          <w:numId w:val="8"/>
        </w:numPr>
        <w:spacing w:after="0"/>
      </w:pPr>
      <w:r>
        <w:t xml:space="preserve">Het </w:t>
      </w:r>
      <w:r w:rsidR="00676ED7">
        <w:t>bewijzen en uitvoering</w:t>
      </w:r>
      <w:r>
        <w:t xml:space="preserve"> moet</w:t>
      </w:r>
      <w:r w:rsidR="00676ED7">
        <w:t>en</w:t>
      </w:r>
      <w:r>
        <w:t xml:space="preserve"> worden ondertekend door je stage belegeider.</w:t>
      </w:r>
    </w:p>
    <w:p w14:paraId="19A1B346" w14:textId="77777777" w:rsidR="00665532" w:rsidRDefault="00665532" w:rsidP="008E5CCC">
      <w:pPr>
        <w:pStyle w:val="Kop1"/>
      </w:pPr>
      <w:r>
        <w:t>Resultaat</w:t>
      </w:r>
    </w:p>
    <w:p w14:paraId="6B673F8C" w14:textId="412C5D8F" w:rsidR="00665532" w:rsidRDefault="00665532" w:rsidP="00665532">
      <w:pPr>
        <w:spacing w:after="0"/>
      </w:pPr>
      <w:r>
        <w:t>De vaardigheden zijn op juiste wijze uitgevoerd, de student is bekwaam voor de vaardigheden.</w:t>
      </w:r>
      <w:r w:rsidR="00BD1F52">
        <w:t xml:space="preserve"> </w:t>
      </w:r>
      <w:r>
        <w:t xml:space="preserve"> </w:t>
      </w:r>
      <w:r w:rsidR="00676ED7">
        <w:t xml:space="preserve">Je ontvangt hiervoor een cijfer. </w:t>
      </w:r>
    </w:p>
    <w:p w14:paraId="72FDC3C2" w14:textId="77777777" w:rsidR="00665532" w:rsidRDefault="00665532" w:rsidP="00665532">
      <w:pPr>
        <w:spacing w:after="0"/>
      </w:pPr>
    </w:p>
    <w:p w14:paraId="0E0B33C8" w14:textId="77777777" w:rsidR="00AA3ACA" w:rsidRDefault="00AA3ACA" w:rsidP="00AA3ACA">
      <w:pPr>
        <w:pStyle w:val="Kop2"/>
      </w:pPr>
      <w:r>
        <w:t>Kwalificatie eisen:</w:t>
      </w:r>
    </w:p>
    <w:p w14:paraId="480524E2" w14:textId="76DABEAE" w:rsidR="0073110D" w:rsidRDefault="0073110D" w:rsidP="00AA3ACA">
      <w:pPr>
        <w:pStyle w:val="Geenafstand"/>
      </w:pPr>
      <w:r w:rsidRPr="004957ED">
        <w:t>B1-K2-W</w:t>
      </w:r>
      <w:r w:rsidR="00D84098">
        <w:t>3  Informeert retailteams over trends, bedrijfsvoering en visie</w:t>
      </w:r>
    </w:p>
    <w:p w14:paraId="2336E5CD" w14:textId="0BAD99D9" w:rsidR="0073110D" w:rsidRDefault="0073110D" w:rsidP="00AA3ACA">
      <w:pPr>
        <w:pStyle w:val="Geenafstand"/>
      </w:pPr>
      <w:r>
        <w:t xml:space="preserve">B1-K3-W1  Maakt werkplanningen </w:t>
      </w:r>
    </w:p>
    <w:p w14:paraId="74B06030" w14:textId="429CC7B4" w:rsidR="0073110D" w:rsidRDefault="0073110D" w:rsidP="00AA3ACA">
      <w:pPr>
        <w:pStyle w:val="Geenafstand"/>
      </w:pPr>
      <w:r>
        <w:t xml:space="preserve">B1-K3-W2  </w:t>
      </w:r>
      <w:r w:rsidR="00D84098">
        <w:t>Voert activiteiten uit ten behoeve van in- en uitstroom van medewerkers</w:t>
      </w:r>
      <w:r>
        <w:t xml:space="preserve"> </w:t>
      </w:r>
    </w:p>
    <w:p w14:paraId="04424AED" w14:textId="3F7628C0" w:rsidR="0073110D" w:rsidRDefault="0073110D" w:rsidP="00AA3ACA">
      <w:pPr>
        <w:pStyle w:val="Geenafstand"/>
      </w:pPr>
      <w:r>
        <w:t xml:space="preserve">B1-K3-W3  </w:t>
      </w:r>
      <w:r w:rsidR="00D84098">
        <w:t>Voert activiteiten uit ten behoeve van beoordelen en ontwikkelen van medewerkers</w:t>
      </w:r>
    </w:p>
    <w:p w14:paraId="7ADBA005" w14:textId="038814BB" w:rsidR="0073110D" w:rsidRDefault="0073110D" w:rsidP="0073110D">
      <w:pPr>
        <w:pStyle w:val="Geenafstand"/>
      </w:pPr>
      <w:r>
        <w:t>B1-K3-W4  Vo</w:t>
      </w:r>
      <w:r w:rsidR="00D84098">
        <w:t>ert activiteiten uit ten behoeve van het verzuimbeleid</w:t>
      </w:r>
    </w:p>
    <w:p w14:paraId="16900129" w14:textId="7766210F" w:rsidR="00E21154" w:rsidRDefault="00E21154" w:rsidP="0073110D">
      <w:pPr>
        <w:pStyle w:val="Geenafstand"/>
      </w:pPr>
      <w:r>
        <w:t>B1-K4-W1  Interpreteert beschikbare operationele gegevens voor strategische verbeteringen</w:t>
      </w:r>
    </w:p>
    <w:sectPr w:rsidR="00E21154" w:rsidSect="002B4975">
      <w:footerReference w:type="even" r:id="rId11"/>
      <w:footerReference w:type="default" r:id="rId12"/>
      <w:footerReference w:type="first" r:id="rId13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5F40" w14:textId="77777777" w:rsidR="00236BAF" w:rsidRDefault="00236BAF" w:rsidP="002B4975">
      <w:pPr>
        <w:spacing w:after="0" w:line="240" w:lineRule="auto"/>
      </w:pPr>
      <w:r>
        <w:separator/>
      </w:r>
    </w:p>
  </w:endnote>
  <w:endnote w:type="continuationSeparator" w:id="0">
    <w:p w14:paraId="6AF89A26" w14:textId="77777777" w:rsidR="00236BAF" w:rsidRDefault="00236BAF" w:rsidP="002B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56507260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A0AF3A9" w14:textId="77B4F85E" w:rsidR="002B4975" w:rsidRDefault="002B4975" w:rsidP="00FD066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562C04"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3FE7482B" w14:textId="77777777" w:rsidR="002B4975" w:rsidRDefault="002B4975" w:rsidP="002B497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9963871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0CFD2D0" w14:textId="257A5463" w:rsidR="002B4975" w:rsidRDefault="002B4975" w:rsidP="00FD066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6FA3EE56" w14:textId="372DB4ED" w:rsidR="002B4975" w:rsidRDefault="002B4975" w:rsidP="002B4975">
    <w:pPr>
      <w:pStyle w:val="Voettekst"/>
      <w:ind w:right="360"/>
    </w:pPr>
    <w:r>
      <w:rPr>
        <w:noProof/>
      </w:rPr>
      <w:drawing>
        <wp:inline distT="0" distB="0" distL="0" distR="0" wp14:anchorId="6F82C139" wp14:editId="726068AE">
          <wp:extent cx="1665793" cy="367665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435" cy="381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A3DF" w14:textId="0356E5BA" w:rsidR="002B4975" w:rsidRDefault="00397C9B" w:rsidP="00397C9B">
    <w:pPr>
      <w:spacing w:after="0"/>
      <w:ind w:left="1416" w:firstLine="708"/>
    </w:pPr>
    <w:r>
      <w:t xml:space="preserve">                                                                                 </w:t>
    </w:r>
    <w:r w:rsidR="00E3231A">
      <w:rPr>
        <w:noProof/>
      </w:rPr>
      <w:drawing>
        <wp:inline distT="0" distB="0" distL="0" distR="0" wp14:anchorId="6158BC34" wp14:editId="2438FF6B">
          <wp:extent cx="1349940" cy="297951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66" cy="323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ECB1" w14:textId="77777777" w:rsidR="00236BAF" w:rsidRDefault="00236BAF" w:rsidP="002B4975">
      <w:pPr>
        <w:spacing w:after="0" w:line="240" w:lineRule="auto"/>
      </w:pPr>
      <w:r>
        <w:separator/>
      </w:r>
    </w:p>
  </w:footnote>
  <w:footnote w:type="continuationSeparator" w:id="0">
    <w:p w14:paraId="2B3CB1AF" w14:textId="77777777" w:rsidR="00236BAF" w:rsidRDefault="00236BAF" w:rsidP="002B4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786"/>
    <w:multiLevelType w:val="hybridMultilevel"/>
    <w:tmpl w:val="8EE67092"/>
    <w:lvl w:ilvl="0" w:tplc="8B5A8FB4">
      <w:numFmt w:val="bullet"/>
      <w:lvlText w:val="-"/>
      <w:lvlJc w:val="left"/>
      <w:pPr>
        <w:ind w:left="178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268E5898"/>
    <w:multiLevelType w:val="hybridMultilevel"/>
    <w:tmpl w:val="1660B05A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266807"/>
    <w:multiLevelType w:val="hybridMultilevel"/>
    <w:tmpl w:val="51F0B448"/>
    <w:lvl w:ilvl="0" w:tplc="8B5A8FB4">
      <w:numFmt w:val="bullet"/>
      <w:lvlText w:val="-"/>
      <w:lvlJc w:val="left"/>
      <w:pPr>
        <w:ind w:left="178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13492"/>
    <w:multiLevelType w:val="hybridMultilevel"/>
    <w:tmpl w:val="F300C7F8"/>
    <w:lvl w:ilvl="0" w:tplc="8B5A8FB4">
      <w:numFmt w:val="bullet"/>
      <w:lvlText w:val="-"/>
      <w:lvlJc w:val="left"/>
      <w:pPr>
        <w:ind w:left="178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F111F"/>
    <w:multiLevelType w:val="hybridMultilevel"/>
    <w:tmpl w:val="6004F8F4"/>
    <w:lvl w:ilvl="0" w:tplc="0413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5" w15:restartNumberingAfterBreak="0">
    <w:nsid w:val="39DB39A1"/>
    <w:multiLevelType w:val="hybridMultilevel"/>
    <w:tmpl w:val="ABBE42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93654"/>
    <w:multiLevelType w:val="hybridMultilevel"/>
    <w:tmpl w:val="E4CE6DA8"/>
    <w:lvl w:ilvl="0" w:tplc="95C2A0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23A36"/>
    <w:multiLevelType w:val="hybridMultilevel"/>
    <w:tmpl w:val="ABE4BDF6"/>
    <w:lvl w:ilvl="0" w:tplc="A7CE32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84422"/>
    <w:multiLevelType w:val="hybridMultilevel"/>
    <w:tmpl w:val="868C5016"/>
    <w:lvl w:ilvl="0" w:tplc="74E4B99C">
      <w:numFmt w:val="bullet"/>
      <w:lvlText w:val="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01836"/>
    <w:multiLevelType w:val="hybridMultilevel"/>
    <w:tmpl w:val="095EB64E"/>
    <w:lvl w:ilvl="0" w:tplc="7F5435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01E3B"/>
    <w:multiLevelType w:val="hybridMultilevel"/>
    <w:tmpl w:val="D5CEF4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D6CE2"/>
    <w:multiLevelType w:val="hybridMultilevel"/>
    <w:tmpl w:val="E6FE29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97944">
    <w:abstractNumId w:val="10"/>
  </w:num>
  <w:num w:numId="2" w16cid:durableId="617109305">
    <w:abstractNumId w:val="0"/>
  </w:num>
  <w:num w:numId="3" w16cid:durableId="1273199967">
    <w:abstractNumId w:val="3"/>
  </w:num>
  <w:num w:numId="4" w16cid:durableId="860824804">
    <w:abstractNumId w:val="6"/>
  </w:num>
  <w:num w:numId="5" w16cid:durableId="1729063953">
    <w:abstractNumId w:val="2"/>
  </w:num>
  <w:num w:numId="6" w16cid:durableId="1055853240">
    <w:abstractNumId w:val="1"/>
  </w:num>
  <w:num w:numId="7" w16cid:durableId="428083207">
    <w:abstractNumId w:val="11"/>
  </w:num>
  <w:num w:numId="8" w16cid:durableId="1741827268">
    <w:abstractNumId w:val="8"/>
  </w:num>
  <w:num w:numId="9" w16cid:durableId="1279096207">
    <w:abstractNumId w:val="12"/>
  </w:num>
  <w:num w:numId="10" w16cid:durableId="214047136">
    <w:abstractNumId w:val="12"/>
  </w:num>
  <w:num w:numId="11" w16cid:durableId="1447387786">
    <w:abstractNumId w:val="5"/>
  </w:num>
  <w:num w:numId="12" w16cid:durableId="2135977630">
    <w:abstractNumId w:val="7"/>
  </w:num>
  <w:num w:numId="13" w16cid:durableId="723141046">
    <w:abstractNumId w:val="9"/>
  </w:num>
  <w:num w:numId="14" w16cid:durableId="1757090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91"/>
    <w:rsid w:val="00002FE3"/>
    <w:rsid w:val="0003539D"/>
    <w:rsid w:val="000471DD"/>
    <w:rsid w:val="000723DD"/>
    <w:rsid w:val="000775D6"/>
    <w:rsid w:val="000904D5"/>
    <w:rsid w:val="000A280E"/>
    <w:rsid w:val="000B3DB3"/>
    <w:rsid w:val="000D493F"/>
    <w:rsid w:val="0010126D"/>
    <w:rsid w:val="00105B5B"/>
    <w:rsid w:val="001403C1"/>
    <w:rsid w:val="001424CB"/>
    <w:rsid w:val="00152002"/>
    <w:rsid w:val="00171CC1"/>
    <w:rsid w:val="00190681"/>
    <w:rsid w:val="00195969"/>
    <w:rsid w:val="001A3E05"/>
    <w:rsid w:val="001A59DF"/>
    <w:rsid w:val="001C6DCF"/>
    <w:rsid w:val="00223D21"/>
    <w:rsid w:val="00236BAF"/>
    <w:rsid w:val="002370EB"/>
    <w:rsid w:val="002403D6"/>
    <w:rsid w:val="002451D7"/>
    <w:rsid w:val="00281C7D"/>
    <w:rsid w:val="00286CEF"/>
    <w:rsid w:val="002B4975"/>
    <w:rsid w:val="002D11FD"/>
    <w:rsid w:val="002F754B"/>
    <w:rsid w:val="00300F23"/>
    <w:rsid w:val="0030670B"/>
    <w:rsid w:val="00362027"/>
    <w:rsid w:val="00382C8D"/>
    <w:rsid w:val="00397C9B"/>
    <w:rsid w:val="003A2BAE"/>
    <w:rsid w:val="003A4F8C"/>
    <w:rsid w:val="003B7687"/>
    <w:rsid w:val="00402803"/>
    <w:rsid w:val="004148E7"/>
    <w:rsid w:val="00417FE9"/>
    <w:rsid w:val="004235BA"/>
    <w:rsid w:val="004540C4"/>
    <w:rsid w:val="00455513"/>
    <w:rsid w:val="00480192"/>
    <w:rsid w:val="004957ED"/>
    <w:rsid w:val="004B78FA"/>
    <w:rsid w:val="004D5164"/>
    <w:rsid w:val="004F6AF2"/>
    <w:rsid w:val="005033D5"/>
    <w:rsid w:val="005527CB"/>
    <w:rsid w:val="005573E1"/>
    <w:rsid w:val="00562C04"/>
    <w:rsid w:val="005B6A1C"/>
    <w:rsid w:val="005D0BE2"/>
    <w:rsid w:val="005D585E"/>
    <w:rsid w:val="005F58D4"/>
    <w:rsid w:val="00601B54"/>
    <w:rsid w:val="006102DE"/>
    <w:rsid w:val="006167DF"/>
    <w:rsid w:val="00655F18"/>
    <w:rsid w:val="00665532"/>
    <w:rsid w:val="00676ED7"/>
    <w:rsid w:val="006B7733"/>
    <w:rsid w:val="006C4B85"/>
    <w:rsid w:val="0071680E"/>
    <w:rsid w:val="0073110D"/>
    <w:rsid w:val="00766B58"/>
    <w:rsid w:val="00781FCC"/>
    <w:rsid w:val="007A6B87"/>
    <w:rsid w:val="007F2181"/>
    <w:rsid w:val="007F4056"/>
    <w:rsid w:val="00821E06"/>
    <w:rsid w:val="008316C5"/>
    <w:rsid w:val="008C0271"/>
    <w:rsid w:val="008E5CCC"/>
    <w:rsid w:val="008F70C0"/>
    <w:rsid w:val="00901B94"/>
    <w:rsid w:val="009059B2"/>
    <w:rsid w:val="00925399"/>
    <w:rsid w:val="00944856"/>
    <w:rsid w:val="009D29F6"/>
    <w:rsid w:val="009E7DF3"/>
    <w:rsid w:val="00A267B4"/>
    <w:rsid w:val="00A55091"/>
    <w:rsid w:val="00A60011"/>
    <w:rsid w:val="00A62A91"/>
    <w:rsid w:val="00A90B91"/>
    <w:rsid w:val="00AA3ACA"/>
    <w:rsid w:val="00B03C62"/>
    <w:rsid w:val="00B04A05"/>
    <w:rsid w:val="00B738F0"/>
    <w:rsid w:val="00BA1774"/>
    <w:rsid w:val="00BD1F52"/>
    <w:rsid w:val="00C2174A"/>
    <w:rsid w:val="00C525D5"/>
    <w:rsid w:val="00C5704A"/>
    <w:rsid w:val="00C57A73"/>
    <w:rsid w:val="00CA3C00"/>
    <w:rsid w:val="00CE13EF"/>
    <w:rsid w:val="00CE5B0E"/>
    <w:rsid w:val="00D135BE"/>
    <w:rsid w:val="00D4747A"/>
    <w:rsid w:val="00D6716B"/>
    <w:rsid w:val="00D84098"/>
    <w:rsid w:val="00E06562"/>
    <w:rsid w:val="00E21154"/>
    <w:rsid w:val="00E3231A"/>
    <w:rsid w:val="00E4654F"/>
    <w:rsid w:val="00E62715"/>
    <w:rsid w:val="00E71636"/>
    <w:rsid w:val="00E807A9"/>
    <w:rsid w:val="00EB581C"/>
    <w:rsid w:val="00ED4CF8"/>
    <w:rsid w:val="00EE129A"/>
    <w:rsid w:val="00F13175"/>
    <w:rsid w:val="00F1519A"/>
    <w:rsid w:val="00F2489A"/>
    <w:rsid w:val="00F24D54"/>
    <w:rsid w:val="00F85E13"/>
    <w:rsid w:val="00FA1E20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352"/>
  <w15:chartTrackingRefBased/>
  <w15:docId w15:val="{FB1A6E06-13B0-6B43-B93D-00035995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70EB"/>
  </w:style>
  <w:style w:type="paragraph" w:styleId="Kop1">
    <w:name w:val="heading 1"/>
    <w:basedOn w:val="Standaard"/>
    <w:next w:val="Standaard"/>
    <w:link w:val="Kop1Char"/>
    <w:uiPriority w:val="9"/>
    <w:qFormat/>
    <w:rsid w:val="00237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370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370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48312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370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370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4109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70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70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70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48312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70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2370EB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2370EB"/>
  </w:style>
  <w:style w:type="paragraph" w:customStyle="1" w:styleId="PersonalName">
    <w:name w:val="Personal Name"/>
    <w:basedOn w:val="Titel"/>
    <w:rsid w:val="008E5CCC"/>
    <w:rPr>
      <w:b/>
      <w:caps/>
      <w:color w:val="000000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2370EB"/>
    <w:pPr>
      <w:pBdr>
        <w:bottom w:val="single" w:sz="8" w:space="4" w:color="E4831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533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370EB"/>
    <w:rPr>
      <w:rFonts w:asciiTheme="majorHAnsi" w:eastAsiaTheme="majorEastAsia" w:hAnsiTheme="majorHAnsi" w:cstheme="majorBidi"/>
      <w:color w:val="49533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2370EB"/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370EB"/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370EB"/>
    <w:rPr>
      <w:rFonts w:asciiTheme="majorHAnsi" w:eastAsiaTheme="majorEastAsia" w:hAnsiTheme="majorHAnsi" w:cstheme="majorBidi"/>
      <w:b/>
      <w:bCs/>
      <w:color w:val="E48312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2370EB"/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2370EB"/>
    <w:rPr>
      <w:rFonts w:asciiTheme="majorHAnsi" w:eastAsiaTheme="majorEastAsia" w:hAnsiTheme="majorHAnsi" w:cstheme="majorBidi"/>
      <w:color w:val="714109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70EB"/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70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70EB"/>
    <w:rPr>
      <w:rFonts w:asciiTheme="majorHAnsi" w:eastAsiaTheme="majorEastAsia" w:hAnsiTheme="majorHAnsi" w:cstheme="majorBidi"/>
      <w:color w:val="E48312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70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370EB"/>
    <w:pPr>
      <w:spacing w:line="240" w:lineRule="auto"/>
    </w:pPr>
    <w:rPr>
      <w:b/>
      <w:bCs/>
      <w:color w:val="E48312" w:themeColor="accent1"/>
      <w:sz w:val="18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70EB"/>
    <w:pPr>
      <w:numPr>
        <w:ilvl w:val="1"/>
      </w:numPr>
    </w:pPr>
    <w:rPr>
      <w:rFonts w:asciiTheme="majorHAnsi" w:eastAsiaTheme="majorEastAsia" w:hAnsiTheme="majorHAnsi" w:cstheme="majorBidi"/>
      <w:i/>
      <w:iCs/>
      <w:color w:val="E48312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70EB"/>
    <w:rPr>
      <w:rFonts w:asciiTheme="majorHAnsi" w:eastAsiaTheme="majorEastAsia" w:hAnsiTheme="majorHAnsi" w:cstheme="majorBidi"/>
      <w:i/>
      <w:iCs/>
      <w:color w:val="E48312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2370EB"/>
    <w:rPr>
      <w:b/>
      <w:bCs/>
    </w:rPr>
  </w:style>
  <w:style w:type="character" w:styleId="Nadruk">
    <w:name w:val="Emphasis"/>
    <w:basedOn w:val="Standaardalinea-lettertype"/>
    <w:uiPriority w:val="20"/>
    <w:qFormat/>
    <w:rsid w:val="002370EB"/>
    <w:rPr>
      <w:i/>
      <w:iCs/>
    </w:rPr>
  </w:style>
  <w:style w:type="paragraph" w:styleId="Lijstalinea">
    <w:name w:val="List Paragraph"/>
    <w:basedOn w:val="Standaard"/>
    <w:uiPriority w:val="34"/>
    <w:qFormat/>
    <w:rsid w:val="002370E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370EB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2370EB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70EB"/>
    <w:pPr>
      <w:pBdr>
        <w:bottom w:val="single" w:sz="4" w:space="4" w:color="E48312" w:themeColor="accent1"/>
      </w:pBdr>
      <w:spacing w:before="200" w:after="280"/>
      <w:ind w:left="936" w:right="936"/>
    </w:pPr>
    <w:rPr>
      <w:b/>
      <w:bCs/>
      <w:i/>
      <w:iCs/>
      <w:color w:val="E48312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70EB"/>
    <w:rPr>
      <w:b/>
      <w:bCs/>
      <w:i/>
      <w:iCs/>
      <w:color w:val="E48312" w:themeColor="accent1"/>
    </w:rPr>
  </w:style>
  <w:style w:type="character" w:styleId="Subtielebenadrukking">
    <w:name w:val="Subtle Emphasis"/>
    <w:basedOn w:val="Standaardalinea-lettertype"/>
    <w:uiPriority w:val="19"/>
    <w:qFormat/>
    <w:rsid w:val="002370EB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2370EB"/>
    <w:rPr>
      <w:b/>
      <w:bCs/>
      <w:i/>
      <w:iCs/>
      <w:color w:val="E48312" w:themeColor="accent1"/>
    </w:rPr>
  </w:style>
  <w:style w:type="character" w:styleId="Subtieleverwijzing">
    <w:name w:val="Subtle Reference"/>
    <w:basedOn w:val="Standaardalinea-lettertype"/>
    <w:uiPriority w:val="31"/>
    <w:qFormat/>
    <w:rsid w:val="002370EB"/>
    <w:rPr>
      <w:smallCaps/>
      <w:color w:val="BD582C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2370EB"/>
    <w:rPr>
      <w:b/>
      <w:bCs/>
      <w:smallCaps/>
      <w:color w:val="BD582C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2370EB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370EB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2B4975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2B4975"/>
  </w:style>
  <w:style w:type="paragraph" w:styleId="Voettekst">
    <w:name w:val="footer"/>
    <w:basedOn w:val="Standaard"/>
    <w:link w:val="VoettekstChar"/>
    <w:uiPriority w:val="99"/>
    <w:unhideWhenUsed/>
    <w:rsid w:val="002B4975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4975"/>
  </w:style>
  <w:style w:type="character" w:styleId="Paginanummer">
    <w:name w:val="page number"/>
    <w:basedOn w:val="Standaardalinea-lettertype"/>
    <w:uiPriority w:val="99"/>
    <w:semiHidden/>
    <w:unhideWhenUsed/>
    <w:rsid w:val="002B4975"/>
  </w:style>
  <w:style w:type="paragraph" w:styleId="Revisie">
    <w:name w:val="Revision"/>
    <w:hidden/>
    <w:uiPriority w:val="99"/>
    <w:semiHidden/>
    <w:rsid w:val="008E5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ranj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5" ma:contentTypeDescription="Een nieuw document maken." ma:contentTypeScope="" ma:versionID="83894e93a4a46e8ceca6a2a86e9a0b25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a72ee83338dcd6759214d8b070b6d88f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6C6B4D-753F-4923-A063-58F91068971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df53535-01ae-4b4b-a0f4-c4d5e39e5b43"/>
    <ds:schemaRef ds:uri="http://schemas.microsoft.com/office/2006/documentManagement/types"/>
    <ds:schemaRef ds:uri="http://schemas.microsoft.com/office/infopath/2007/PartnerControls"/>
    <ds:schemaRef ds:uri="e1d6d28f-7880-425a-a0b0-72aee81068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7815B0-74AF-4B47-A195-96DB57655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6C626-3A3A-412D-920A-E8CF03A82491}"/>
</file>

<file path=customXml/itemProps4.xml><?xml version="1.0" encoding="utf-8"?>
<ds:datastoreItem xmlns:ds="http://schemas.openxmlformats.org/officeDocument/2006/customXml" ds:itemID="{7381456D-DD00-4806-BF3D-91BB02AE08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6377b7-70c4-4493-a338-095918d327e9}" enabled="0" method="" siteId="{e36377b7-70c4-4493-a338-095918d327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Pieffers (student)</dc:creator>
  <cp:keywords/>
  <dc:description/>
  <cp:lastModifiedBy>Regien Mendel - ten Napel</cp:lastModifiedBy>
  <cp:revision>2</cp:revision>
  <cp:lastPrinted>2022-08-30T11:44:00Z</cp:lastPrinted>
  <dcterms:created xsi:type="dcterms:W3CDTF">2023-09-19T13:41:00Z</dcterms:created>
  <dcterms:modified xsi:type="dcterms:W3CDTF">2023-09-19T13:41:00Z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0x010100D7465A10D4257F4183CEB6CA74DFE1E4</vt:lpwstr>
  </property>
</Properties>
</file>